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273"/>
        <w:tblW w:w="0" w:type="auto"/>
        <w:tblLayout w:type="fixed"/>
        <w:tblLook w:val="04A0"/>
      </w:tblPr>
      <w:tblGrid>
        <w:gridCol w:w="5353"/>
        <w:gridCol w:w="1843"/>
        <w:gridCol w:w="1984"/>
        <w:gridCol w:w="1843"/>
        <w:gridCol w:w="1985"/>
        <w:gridCol w:w="1778"/>
      </w:tblGrid>
      <w:tr w:rsidR="00B12C2C" w:rsidRPr="00B12C2C" w:rsidTr="00192AD9">
        <w:tc>
          <w:tcPr>
            <w:tcW w:w="5353" w:type="dxa"/>
            <w:vMerge w:val="restart"/>
            <w:shd w:val="clear" w:color="auto" w:fill="F2DBDB" w:themeFill="accent2" w:themeFillTint="33"/>
          </w:tcPr>
          <w:p w:rsidR="00B12C2C" w:rsidRPr="00192AD9" w:rsidRDefault="00B12C2C" w:rsidP="00B12C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192AD9">
              <w:rPr>
                <w:rFonts w:ascii="Comic Sans MS" w:hAnsi="Comic Sans MS"/>
                <w:b/>
                <w:sz w:val="40"/>
                <w:szCs w:val="40"/>
              </w:rPr>
              <w:t>Предложения</w:t>
            </w:r>
          </w:p>
        </w:tc>
        <w:tc>
          <w:tcPr>
            <w:tcW w:w="5670" w:type="dxa"/>
            <w:gridSpan w:val="3"/>
            <w:shd w:val="clear" w:color="auto" w:fill="F2DBDB" w:themeFill="accent2" w:themeFillTint="33"/>
          </w:tcPr>
          <w:p w:rsidR="00B12C2C" w:rsidRPr="00192AD9" w:rsidRDefault="00B12C2C" w:rsidP="00B12C2C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по цели высказывания</w:t>
            </w:r>
          </w:p>
        </w:tc>
        <w:tc>
          <w:tcPr>
            <w:tcW w:w="3763" w:type="dxa"/>
            <w:gridSpan w:val="2"/>
            <w:shd w:val="clear" w:color="auto" w:fill="F2DBDB" w:themeFill="accent2" w:themeFillTint="33"/>
          </w:tcPr>
          <w:p w:rsidR="00B12C2C" w:rsidRPr="00192AD9" w:rsidRDefault="00B12C2C" w:rsidP="00B12C2C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по интонации</w:t>
            </w:r>
          </w:p>
        </w:tc>
      </w:tr>
      <w:tr w:rsidR="00B12C2C" w:rsidRPr="00B12C2C" w:rsidTr="00192AD9">
        <w:tc>
          <w:tcPr>
            <w:tcW w:w="5353" w:type="dxa"/>
            <w:vMerge/>
            <w:shd w:val="clear" w:color="auto" w:fill="F2DBDB" w:themeFill="accent2" w:themeFillTint="33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  <w:shd w:val="clear" w:color="auto" w:fill="F2DBDB" w:themeFill="accent2" w:themeFillTint="33"/>
          </w:tcPr>
          <w:p w:rsidR="00B12C2C" w:rsidRPr="00B12C2C" w:rsidRDefault="00B12C2C" w:rsidP="00B12C2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повеств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</w:tc>
        <w:tc>
          <w:tcPr>
            <w:tcW w:w="1984" w:type="dxa"/>
            <w:shd w:val="clear" w:color="auto" w:fill="F2DBDB" w:themeFill="accent2" w:themeFillTint="33"/>
          </w:tcPr>
          <w:p w:rsidR="00B12C2C" w:rsidRPr="00B12C2C" w:rsidRDefault="00B12C2C" w:rsidP="00B12C2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вопросит.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B12C2C" w:rsidRPr="00B12C2C" w:rsidRDefault="00B12C2C" w:rsidP="00B12C2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побудит.</w:t>
            </w:r>
          </w:p>
        </w:tc>
        <w:tc>
          <w:tcPr>
            <w:tcW w:w="1985" w:type="dxa"/>
            <w:shd w:val="clear" w:color="auto" w:fill="F2DBDB" w:themeFill="accent2" w:themeFillTint="33"/>
          </w:tcPr>
          <w:p w:rsidR="00B12C2C" w:rsidRPr="00B12C2C" w:rsidRDefault="00B12C2C" w:rsidP="00B12C2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воскл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</w:tc>
        <w:tc>
          <w:tcPr>
            <w:tcW w:w="1778" w:type="dxa"/>
            <w:shd w:val="clear" w:color="auto" w:fill="F2DBDB" w:themeFill="accent2" w:themeFillTint="33"/>
          </w:tcPr>
          <w:p w:rsidR="00B12C2C" w:rsidRPr="00B12C2C" w:rsidRDefault="00B12C2C" w:rsidP="00B12C2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невоскл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</w:tc>
      </w:tr>
      <w:tr w:rsidR="00E5664D" w:rsidRPr="00B12C2C" w:rsidTr="00192AD9">
        <w:tc>
          <w:tcPr>
            <w:tcW w:w="5353" w:type="dxa"/>
          </w:tcPr>
          <w:p w:rsidR="00B12C2C" w:rsidRPr="00192AD9" w:rsidRDefault="00B12C2C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Вчера был сильный дождь.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12C2C" w:rsidRPr="00B12C2C" w:rsidTr="00192AD9">
        <w:tc>
          <w:tcPr>
            <w:tcW w:w="5353" w:type="dxa"/>
          </w:tcPr>
          <w:p w:rsidR="00B12C2C" w:rsidRPr="00192AD9" w:rsidRDefault="00B12C2C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Не шумите в лесу!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E5664D" w:rsidRPr="00B12C2C" w:rsidTr="00192AD9">
        <w:tc>
          <w:tcPr>
            <w:tcW w:w="5353" w:type="dxa"/>
          </w:tcPr>
          <w:p w:rsidR="00B12C2C" w:rsidRPr="00192AD9" w:rsidRDefault="00E5664D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Ты видел диких животных?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12C2C" w:rsidRPr="00B12C2C" w:rsidTr="00192AD9">
        <w:tc>
          <w:tcPr>
            <w:tcW w:w="5353" w:type="dxa"/>
          </w:tcPr>
          <w:p w:rsidR="00B12C2C" w:rsidRPr="00192AD9" w:rsidRDefault="00B12C2C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Как хорошо в горах!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E5664D" w:rsidRPr="00B12C2C" w:rsidTr="00192AD9">
        <w:tc>
          <w:tcPr>
            <w:tcW w:w="5353" w:type="dxa"/>
          </w:tcPr>
          <w:p w:rsidR="00B12C2C" w:rsidRPr="00192AD9" w:rsidRDefault="00E5664D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Не разоряйте гнёзда птиц.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12C2C" w:rsidRPr="00B12C2C" w:rsidTr="00192AD9">
        <w:tc>
          <w:tcPr>
            <w:tcW w:w="5353" w:type="dxa"/>
          </w:tcPr>
          <w:p w:rsidR="00B12C2C" w:rsidRPr="00192AD9" w:rsidRDefault="00E5664D" w:rsidP="00B12C2C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192AD9">
              <w:rPr>
                <w:rFonts w:ascii="Comic Sans MS" w:hAnsi="Comic Sans MS"/>
                <w:b/>
                <w:sz w:val="36"/>
                <w:szCs w:val="36"/>
              </w:rPr>
              <w:t>Кто сорвал цветок?!</w:t>
            </w: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4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843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985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778" w:type="dxa"/>
          </w:tcPr>
          <w:p w:rsidR="00B12C2C" w:rsidRPr="00B12C2C" w:rsidRDefault="00B12C2C" w:rsidP="00B12C2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9F6C08" w:rsidRDefault="00E5664D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-955675</wp:posOffset>
            </wp:positionV>
            <wp:extent cx="10521315" cy="5178425"/>
            <wp:effectExtent l="19050" t="0" r="0" b="0"/>
            <wp:wrapNone/>
            <wp:docPr id="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315" cy="517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70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7" type="#_x0000_t202" style="position:absolute;margin-left:6.15pt;margin-top:-.6pt;width:729.15pt;height:70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5635FB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0D0B6E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Определи вид предложений по цели высказывания и по интонации. Раскрась нужные ячейки в таблице.</w:t>
                  </w:r>
                </w:p>
                <w:p w:rsidR="000D0B6E" w:rsidRDefault="000D0B6E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0D0B6E" w:rsidRDefault="000D0B6E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5635FB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0D0B6E" w:rsidRPr="009424D8" w:rsidRDefault="000D0B6E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5635FB" w:rsidRPr="00551A0D" w:rsidRDefault="005635FB" w:rsidP="005635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951709">
        <w:rPr>
          <w:noProof/>
          <w:lang w:eastAsia="ru-RU"/>
        </w:rPr>
        <w:pict>
          <v:shape id="_x0000_s1026" type="#_x0000_t202" style="position:absolute;margin-left:276.5pt;margin-top:-34.4pt;width:155.1pt;height:33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5635FB" w:rsidRPr="0033456F" w:rsidRDefault="005635FB" w:rsidP="005635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№2</w:t>
                  </w:r>
                </w:p>
                <w:p w:rsidR="005635FB" w:rsidRPr="0033456F" w:rsidRDefault="005635FB" w:rsidP="005635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9F6C08" w:rsidSect="000D0B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C7D3C"/>
    <w:rsid w:val="000D0B6E"/>
    <w:rsid w:val="00192AD9"/>
    <w:rsid w:val="00220541"/>
    <w:rsid w:val="002350A1"/>
    <w:rsid w:val="003F1605"/>
    <w:rsid w:val="00427862"/>
    <w:rsid w:val="00461CFF"/>
    <w:rsid w:val="00531169"/>
    <w:rsid w:val="005635FB"/>
    <w:rsid w:val="005C7D3C"/>
    <w:rsid w:val="007E5E7C"/>
    <w:rsid w:val="00821030"/>
    <w:rsid w:val="00951709"/>
    <w:rsid w:val="00953521"/>
    <w:rsid w:val="00997793"/>
    <w:rsid w:val="009F6C08"/>
    <w:rsid w:val="00B12C2C"/>
    <w:rsid w:val="00C4636A"/>
    <w:rsid w:val="00E5664D"/>
    <w:rsid w:val="00F36B1B"/>
    <w:rsid w:val="00F4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B12C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8</cp:revision>
  <dcterms:created xsi:type="dcterms:W3CDTF">2025-09-19T14:53:00Z</dcterms:created>
  <dcterms:modified xsi:type="dcterms:W3CDTF">2025-09-20T10:10:00Z</dcterms:modified>
</cp:coreProperties>
</file>